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35" w:rsidRDefault="00941B35" w:rsidP="00941B35">
      <w:pPr>
        <w:spacing w:after="0"/>
      </w:pPr>
      <w:proofErr w:type="gramStart"/>
      <w:r>
        <w:t>Приняты</w:t>
      </w:r>
      <w:proofErr w:type="gramEnd"/>
      <w:r>
        <w:t xml:space="preserve">                                                 </w:t>
      </w:r>
      <w:r w:rsidR="005E19D5">
        <w:t xml:space="preserve">                           </w:t>
      </w:r>
      <w:r>
        <w:t xml:space="preserve">Утверждены </w:t>
      </w:r>
    </w:p>
    <w:p w:rsidR="00941B35" w:rsidRDefault="00941B35" w:rsidP="00941B35">
      <w:pPr>
        <w:spacing w:after="0"/>
      </w:pPr>
      <w:r>
        <w:t xml:space="preserve">на заседании Совета                            </w:t>
      </w:r>
      <w:r w:rsidR="005E19D5">
        <w:t xml:space="preserve">                            </w:t>
      </w:r>
      <w:r>
        <w:t xml:space="preserve"> приказом директора </w:t>
      </w:r>
    </w:p>
    <w:p w:rsidR="00941B35" w:rsidRDefault="00941B35" w:rsidP="00941B35">
      <w:pPr>
        <w:spacing w:after="0"/>
      </w:pPr>
      <w:r>
        <w:t xml:space="preserve">МБОУ – СОШ № 10                                        </w:t>
      </w:r>
      <w:r w:rsidR="005E19D5">
        <w:t xml:space="preserve">                 </w:t>
      </w:r>
      <w:r>
        <w:t>МБОУ – СОШ №10</w:t>
      </w:r>
    </w:p>
    <w:p w:rsidR="00941B35" w:rsidRDefault="00941B35" w:rsidP="00941B35">
      <w:pPr>
        <w:spacing w:after="0"/>
      </w:pPr>
      <w:r>
        <w:t xml:space="preserve">(Пр. № 4 от 31.05.13 г.)                        </w:t>
      </w:r>
      <w:r w:rsidR="005E19D5">
        <w:t xml:space="preserve">                            </w:t>
      </w:r>
      <w:r>
        <w:t xml:space="preserve">№ </w:t>
      </w:r>
      <w:r w:rsidR="005E19D5">
        <w:t xml:space="preserve">115/1 </w:t>
      </w:r>
      <w:r>
        <w:t>от</w:t>
      </w:r>
      <w:r w:rsidR="005E19D5">
        <w:t xml:space="preserve"> 31.05.2013 г.</w:t>
      </w:r>
      <w:r>
        <w:t xml:space="preserve">  </w:t>
      </w:r>
    </w:p>
    <w:p w:rsidR="00941B35" w:rsidRDefault="00941B35" w:rsidP="00941B35">
      <w:pPr>
        <w:spacing w:after="0"/>
        <w:jc w:val="center"/>
      </w:pPr>
    </w:p>
    <w:p w:rsidR="00941B35" w:rsidRDefault="00941B35" w:rsidP="00941B35">
      <w:pPr>
        <w:spacing w:after="0"/>
        <w:jc w:val="center"/>
      </w:pPr>
    </w:p>
    <w:p w:rsidR="00941B35" w:rsidRDefault="00941B35" w:rsidP="00941B35">
      <w:pPr>
        <w:spacing w:after="0"/>
        <w:jc w:val="center"/>
      </w:pPr>
      <w:r>
        <w:t xml:space="preserve"> ЕДИНЫЕ ТРЕБОВАНИЯ</w:t>
      </w:r>
    </w:p>
    <w:p w:rsidR="00941B35" w:rsidRDefault="00941B35" w:rsidP="00941B35">
      <w:pPr>
        <w:spacing w:after="0"/>
        <w:jc w:val="center"/>
      </w:pPr>
      <w:r>
        <w:t>к одежде обучающихся МБОУ – СОШ № 10 имени кавалера трех орденов Славы Сороки А.М. муниципального образования Калининский район</w:t>
      </w:r>
    </w:p>
    <w:p w:rsidR="00941B35" w:rsidRDefault="00941B35" w:rsidP="00941B35">
      <w:pPr>
        <w:spacing w:after="0"/>
        <w:jc w:val="both"/>
      </w:pPr>
    </w:p>
    <w:p w:rsidR="00941B35" w:rsidRDefault="00941B35" w:rsidP="00941B35">
      <w:pPr>
        <w:spacing w:after="0"/>
        <w:ind w:firstLine="708"/>
        <w:jc w:val="both"/>
      </w:pPr>
      <w:r>
        <w:t xml:space="preserve">1.Настоящие примерные единые требования к одежде обучающихся по образовательным программам начального общего образования (далее </w:t>
      </w:r>
      <w:proofErr w:type="gramStart"/>
      <w:r>
        <w:t>–о</w:t>
      </w:r>
      <w:proofErr w:type="gramEnd"/>
      <w:r>
        <w:t>дежда обучающихся) вводится с целью:</w:t>
      </w:r>
    </w:p>
    <w:p w:rsidR="00941B35" w:rsidRDefault="00941B35" w:rsidP="00941B35">
      <w:pPr>
        <w:spacing w:after="0"/>
        <w:ind w:firstLine="708"/>
        <w:jc w:val="both"/>
      </w:pPr>
      <w:r>
        <w:t xml:space="preserve">Обеспечения </w:t>
      </w:r>
      <w:proofErr w:type="gramStart"/>
      <w:r>
        <w:t>обучающихся</w:t>
      </w:r>
      <w:proofErr w:type="gramEnd"/>
      <w:r>
        <w:t xml:space="preserve"> удобной и эстетичной одеждой в повседневной школьной жизни;</w:t>
      </w:r>
    </w:p>
    <w:p w:rsidR="00941B35" w:rsidRDefault="00941B35" w:rsidP="00941B35">
      <w:pPr>
        <w:spacing w:after="0"/>
        <w:ind w:firstLine="708"/>
        <w:jc w:val="both"/>
      </w:pPr>
      <w:r>
        <w:t xml:space="preserve">Устранения признаков социального, имущественного и религиозного различия между </w:t>
      </w:r>
      <w:proofErr w:type="gramStart"/>
      <w:r>
        <w:t>обучающимися</w:t>
      </w:r>
      <w:proofErr w:type="gramEnd"/>
      <w:r>
        <w:t>;</w:t>
      </w:r>
    </w:p>
    <w:p w:rsidR="00941B35" w:rsidRDefault="00941B35" w:rsidP="00941B35">
      <w:pPr>
        <w:spacing w:after="0"/>
        <w:ind w:firstLine="708"/>
        <w:jc w:val="both"/>
      </w:pPr>
      <w:r>
        <w:t xml:space="preserve">Предупреждения возникновения </w:t>
      </w:r>
      <w:proofErr w:type="gramStart"/>
      <w:r>
        <w:t>обучающихся</w:t>
      </w:r>
      <w:proofErr w:type="gramEnd"/>
      <w:r>
        <w:t xml:space="preserve"> психологического дискомфорта перед сверстниками;</w:t>
      </w:r>
    </w:p>
    <w:p w:rsidR="00941B35" w:rsidRDefault="00941B35" w:rsidP="00941B35">
      <w:pPr>
        <w:spacing w:after="0"/>
        <w:ind w:firstLine="708"/>
        <w:jc w:val="both"/>
      </w:pPr>
      <w:r>
        <w:t>Укрепления общего имиджа образовательного учреждения, формирования школьной идентичности.</w:t>
      </w:r>
    </w:p>
    <w:p w:rsidR="00941B35" w:rsidRDefault="00941B35" w:rsidP="00941B35">
      <w:pPr>
        <w:spacing w:after="0"/>
        <w:ind w:firstLine="708"/>
        <w:jc w:val="both"/>
      </w:pPr>
      <w:r>
        <w:t>2.Требования к одежде обучающихся 1-11 классов и обязательность её ношения устанавливается локальным нормативным актом образовательного учреждения.</w:t>
      </w:r>
    </w:p>
    <w:p w:rsidR="00941B35" w:rsidRDefault="00941B35" w:rsidP="00941B35">
      <w:pPr>
        <w:spacing w:after="0"/>
        <w:ind w:firstLine="708"/>
        <w:jc w:val="both"/>
      </w:pPr>
      <w:r>
        <w:t xml:space="preserve">3.Общий вид одежды </w:t>
      </w:r>
      <w:proofErr w:type="gramStart"/>
      <w:r>
        <w:t>обучающихся</w:t>
      </w:r>
      <w:proofErr w:type="gramEnd"/>
      <w:r>
        <w:t>, её цвет, фасон определяется органом государственно-общественного управления образовательного учреждения - советом школы, общешкольным родительским собранием, педагогическим советом.</w:t>
      </w:r>
    </w:p>
    <w:p w:rsidR="00941B35" w:rsidRDefault="00941B35" w:rsidP="00941B35">
      <w:pPr>
        <w:spacing w:after="0"/>
        <w:ind w:firstLine="708"/>
        <w:jc w:val="both"/>
      </w:pPr>
      <w:r>
        <w:t xml:space="preserve">4.Образовательное учреждение вправе устанавливать следующие виды одежды </w:t>
      </w:r>
      <w:proofErr w:type="gramStart"/>
      <w:r>
        <w:t>обучающихся</w:t>
      </w:r>
      <w:proofErr w:type="gramEnd"/>
      <w:r>
        <w:t>:</w:t>
      </w:r>
    </w:p>
    <w:p w:rsidR="00941B35" w:rsidRDefault="00941B35" w:rsidP="00941B35">
      <w:pPr>
        <w:spacing w:after="0"/>
        <w:ind w:firstLine="708"/>
        <w:jc w:val="both"/>
      </w:pPr>
      <w:r>
        <w:t>1) повседневная одежда;</w:t>
      </w:r>
    </w:p>
    <w:p w:rsidR="00941B35" w:rsidRDefault="00941B35" w:rsidP="00941B35">
      <w:pPr>
        <w:spacing w:after="0"/>
        <w:ind w:firstLine="708"/>
        <w:jc w:val="both"/>
      </w:pPr>
      <w:r>
        <w:t>2) парадная одежда;</w:t>
      </w:r>
    </w:p>
    <w:p w:rsidR="00941B35" w:rsidRDefault="00941B35" w:rsidP="00941B35">
      <w:pPr>
        <w:spacing w:after="0"/>
        <w:ind w:firstLine="708"/>
        <w:jc w:val="both"/>
      </w:pPr>
      <w:r>
        <w:t>3) спортивная одежда.</w:t>
      </w:r>
    </w:p>
    <w:p w:rsidR="00941B35" w:rsidRDefault="00941B35" w:rsidP="00941B35">
      <w:pPr>
        <w:spacing w:after="0"/>
        <w:ind w:firstLine="708"/>
        <w:jc w:val="both"/>
      </w:pPr>
      <w:r>
        <w:t xml:space="preserve">Парадная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линеек.</w:t>
      </w:r>
    </w:p>
    <w:p w:rsidR="00941B35" w:rsidRDefault="00941B35" w:rsidP="00941B35">
      <w:pPr>
        <w:spacing w:after="0"/>
        <w:ind w:firstLine="708"/>
        <w:jc w:val="both"/>
      </w:pPr>
      <w: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941B35" w:rsidRDefault="00941B35" w:rsidP="00941B35">
      <w:pPr>
        <w:spacing w:after="0"/>
        <w:ind w:firstLine="708"/>
        <w:jc w:val="both"/>
      </w:pPr>
      <w:r>
        <w:lastRenderedPageBreak/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941B35" w:rsidRDefault="00941B35" w:rsidP="00941B35">
      <w:pPr>
        <w:spacing w:after="0"/>
        <w:ind w:firstLine="708"/>
        <w:jc w:val="both"/>
      </w:pPr>
      <w:r>
        <w:t xml:space="preserve">Спортивная одежда используется </w:t>
      </w:r>
      <w:proofErr w:type="gramStart"/>
      <w:r>
        <w:t>обучающимися</w:t>
      </w:r>
      <w:proofErr w:type="gramEnd"/>
      <w:r>
        <w:t xml:space="preserve"> на занятиях физической культурой и спортом.</w:t>
      </w:r>
    </w:p>
    <w:p w:rsidR="00941B35" w:rsidRDefault="00941B35" w:rsidP="00941B35">
      <w:pPr>
        <w:spacing w:after="0"/>
        <w:ind w:firstLine="708"/>
        <w:jc w:val="both"/>
      </w:pPr>
      <w:r>
        <w:t>Одежда обучающихся может иметь отличительные знаки образовательного учреждения (класса, параллели классов): эмблемы, нашивки значки, галстуки и так далее.</w:t>
      </w:r>
    </w:p>
    <w:p w:rsidR="00941B35" w:rsidRDefault="00941B35" w:rsidP="00941B35">
      <w:pPr>
        <w:spacing w:after="0"/>
        <w:ind w:firstLine="708"/>
        <w:jc w:val="both"/>
      </w:pPr>
      <w:r>
        <w:t>5.Одежда обучающихся должна соответствовать санитарно-эпидемиологическим правилам и нормам «Гигиенические требования к одежде для детей, подростков и взрослых, товарам детского ассортимента и материалам для издели</w:t>
      </w:r>
      <w:proofErr w:type="gramStart"/>
      <w:r>
        <w:t>й(</w:t>
      </w:r>
      <w:proofErr w:type="gramEnd"/>
      <w:r>
        <w:t xml:space="preserve">изделиям), контактирующим с кожей человека. </w:t>
      </w:r>
      <w:proofErr w:type="spellStart"/>
      <w:r>
        <w:t>СанПиН</w:t>
      </w:r>
      <w:proofErr w:type="spellEnd"/>
      <w:r>
        <w:t xml:space="preserve"> 2.4.7\1.1.1286-03», утверждённым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941B35" w:rsidRDefault="00941B35" w:rsidP="00941B35">
      <w:pPr>
        <w:spacing w:after="0"/>
        <w:ind w:firstLine="708"/>
        <w:jc w:val="both"/>
      </w:pPr>
      <w:r>
        <w:t>6.Одежда обучающихся должна соответствовать погоде и месту проведения учебных занятий, температурному режиму в помещении.</w:t>
      </w:r>
    </w:p>
    <w:p w:rsidR="00941B35" w:rsidRDefault="00941B35" w:rsidP="00941B35">
      <w:pPr>
        <w:spacing w:after="0"/>
        <w:ind w:firstLine="708"/>
        <w:jc w:val="both"/>
      </w:pPr>
      <w:r>
        <w:t xml:space="preserve">7.Внешний вид и одежда </w:t>
      </w:r>
      <w:proofErr w:type="gramStart"/>
      <w:r>
        <w:t>обучающихся</w:t>
      </w:r>
      <w:proofErr w:type="gramEnd"/>
      <w:r>
        <w:t xml:space="preserve"> должны соответствовать общепринятым в обществе нормам делового стиля и носить светский характер.</w:t>
      </w:r>
    </w:p>
    <w:p w:rsidR="00941B35" w:rsidRDefault="00941B35" w:rsidP="00941B35">
      <w:pPr>
        <w:spacing w:after="0"/>
        <w:ind w:firstLine="708"/>
        <w:jc w:val="both"/>
      </w:pPr>
      <w:r>
        <w:t>8.</w:t>
      </w:r>
      <w:proofErr w:type="gramStart"/>
      <w:r>
        <w:t>Обучающимся</w:t>
      </w:r>
      <w:proofErr w:type="gramEnd"/>
      <w: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молодёжных объединений. А также </w:t>
      </w:r>
      <w:proofErr w:type="gramStart"/>
      <w:r>
        <w:t>пропагандирующих</w:t>
      </w:r>
      <w:proofErr w:type="gramEnd"/>
      <w:r>
        <w:t xml:space="preserve">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941B35" w:rsidRDefault="00941B35" w:rsidP="00941B35">
      <w:pPr>
        <w:spacing w:after="0"/>
        <w:ind w:firstLine="708"/>
        <w:jc w:val="both"/>
      </w:pPr>
      <w:r>
        <w:t>9.Решение о введении требований к одежде для обучающихся образовательных учреждений должно приниматься всеми участниками образовательного процесса, учитывать материальные затраты малообеспеченных и многодетных семей.</w:t>
      </w:r>
    </w:p>
    <w:p w:rsidR="00941B35" w:rsidRDefault="00941B35" w:rsidP="00941B35">
      <w:pPr>
        <w:spacing w:after="0"/>
        <w:jc w:val="both"/>
      </w:pPr>
    </w:p>
    <w:p w:rsidR="00941B35" w:rsidRDefault="00941B35" w:rsidP="00941B35">
      <w:pPr>
        <w:spacing w:after="0"/>
        <w:jc w:val="both"/>
      </w:pPr>
    </w:p>
    <w:p w:rsidR="005E3073" w:rsidRDefault="005E3073"/>
    <w:sectPr w:rsidR="005E3073" w:rsidSect="005E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35"/>
    <w:rsid w:val="004D33A2"/>
    <w:rsid w:val="005E19D5"/>
    <w:rsid w:val="005E3073"/>
    <w:rsid w:val="00941B35"/>
    <w:rsid w:val="00985D00"/>
    <w:rsid w:val="00A6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5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2902</Characters>
  <Application>Microsoft Office Word</Application>
  <DocSecurity>0</DocSecurity>
  <Lines>24</Lines>
  <Paragraphs>6</Paragraphs>
  <ScaleCrop>false</ScaleCrop>
  <Company>Hewlett-Packard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тпва</dc:creator>
  <cp:keywords/>
  <dc:description/>
  <cp:lastModifiedBy>USER</cp:lastModifiedBy>
  <cp:revision>5</cp:revision>
  <cp:lastPrinted>2013-06-13T04:06:00Z</cp:lastPrinted>
  <dcterms:created xsi:type="dcterms:W3CDTF">2013-06-12T19:20:00Z</dcterms:created>
  <dcterms:modified xsi:type="dcterms:W3CDTF">2013-06-13T04:06:00Z</dcterms:modified>
</cp:coreProperties>
</file>